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70627">
        <w:rPr>
          <w:rFonts w:ascii="Times New Roman" w:hAnsi="Times New Roman" w:cs="Times New Roman"/>
          <w:sz w:val="26"/>
          <w:szCs w:val="26"/>
        </w:rPr>
        <w:t>УТВЕРЖДАЮ:</w:t>
      </w:r>
    </w:p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Директор МОУ Лицея № 33</w:t>
      </w:r>
    </w:p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 Г.П.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Тювикова</w:t>
      </w:r>
      <w:proofErr w:type="spellEnd"/>
    </w:p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Приказ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№ _______</w:t>
      </w:r>
    </w:p>
    <w:p w:rsidR="00466D15" w:rsidRPr="00466D15" w:rsidRDefault="00466D15" w:rsidP="00466D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466D15" w:rsidRDefault="00466D15" w:rsidP="00466D1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466D15" w:rsidRDefault="00466D1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66D15">
        <w:rPr>
          <w:rFonts w:ascii="Times New Roman" w:hAnsi="Times New Roman" w:cs="Times New Roman"/>
          <w:sz w:val="96"/>
          <w:szCs w:val="96"/>
        </w:rPr>
        <w:t>ПОЛОЖЕНИЕ</w:t>
      </w:r>
    </w:p>
    <w:p w:rsidR="00466D15" w:rsidRPr="00466D15" w:rsidRDefault="00466D1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66D15">
        <w:rPr>
          <w:rFonts w:ascii="Times New Roman" w:hAnsi="Times New Roman" w:cs="Times New Roman"/>
          <w:sz w:val="96"/>
          <w:szCs w:val="96"/>
        </w:rPr>
        <w:t xml:space="preserve"> </w:t>
      </w:r>
    </w:p>
    <w:p w:rsidR="004145E6" w:rsidRDefault="00466D1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466D15">
        <w:rPr>
          <w:rFonts w:ascii="Times New Roman" w:hAnsi="Times New Roman" w:cs="Times New Roman"/>
          <w:sz w:val="96"/>
          <w:szCs w:val="96"/>
        </w:rPr>
        <w:t>об организации питания учащихся МОУ Лицея № 33</w:t>
      </w: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55" w:rsidRDefault="00333155" w:rsidP="0046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55" w:rsidRDefault="00333155" w:rsidP="007C1B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с Законом Российской Федерации от 29.12.2013 года № 272 «Об образовании в РФ», 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«Санитарно-эпидемиологическими требованиями к организации питания обучающихся в общеобразовательных учреждениях, Приказом Министерства здравоохранения и социального развития Российской Федерации и Министерства образования и науки Российской Федерации от 11.03.2012 года № 213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/178 «Методические рекомендации по организации питания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воспитанников образовательных учреждений»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B9D" w:rsidRDefault="007C1B9D" w:rsidP="007C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1B9D" w:rsidRDefault="007C1B9D" w:rsidP="007C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1.1. Действие настоящего Положения распространяется 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МОУ Лицей № 33.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Основными задачами организации питания детей в образовательном учреждении являются: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максимальный охват горячим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его социальной и экономической эффективности;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рациональным и сбалансированным питанием, соответствующим возрастным физиологическим потребностям;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гарантирование качества и безопасности питания пищевых продуктов, используемых в приготовлении блюд;</w:t>
      </w:r>
    </w:p>
    <w:p w:rsidR="007C1B9D" w:rsidRDefault="007C1B9D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пропаганда принципов здорового и полноценного питания.</w:t>
      </w:r>
    </w:p>
    <w:p w:rsidR="00A34D9C" w:rsidRDefault="00A34D9C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9C" w:rsidRDefault="00A34D9C" w:rsidP="0033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9C" w:rsidRDefault="00A34D9C" w:rsidP="00A34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ПИТАНИЕ</w:t>
      </w:r>
    </w:p>
    <w:p w:rsidR="00A34D9C" w:rsidRDefault="00A34D9C" w:rsidP="00A34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9C" w:rsidRDefault="00A34D9C" w:rsidP="00A3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Учащиеся 1- 11 классов имеют право на ежедневное получение бесплатного питания (завтраки) в течение учебного года в дни  и часы работы образовательного учреждения.</w:t>
      </w:r>
    </w:p>
    <w:p w:rsidR="00A34D9C" w:rsidRDefault="00A34D9C" w:rsidP="00A3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Учащиеся, посещающие группы продленного дня, имеют право получать питание за счет средств родителей (обеды).</w:t>
      </w:r>
    </w:p>
    <w:p w:rsidR="00A34D9C" w:rsidRDefault="00A34D9C" w:rsidP="00A3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Учащиеся из многодетных и социально незащищенных семей имеют право на получение питания за счет средств бюджета (завтрак) и родительской доплаты.</w:t>
      </w:r>
    </w:p>
    <w:p w:rsidR="007A6086" w:rsidRDefault="007A6086" w:rsidP="00A3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27" w:rsidRDefault="00370627" w:rsidP="00A34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86" w:rsidRDefault="007A6086" w:rsidP="007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 ПИТАНИЯ</w:t>
      </w:r>
    </w:p>
    <w:p w:rsidR="007A6086" w:rsidRDefault="007A6086" w:rsidP="007A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086" w:rsidRDefault="007A6086" w:rsidP="007A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Ответственным за питание с определением его функциональных обязанностей является администратор столовой и социальный педагог.</w:t>
      </w:r>
    </w:p>
    <w:p w:rsidR="007A6086" w:rsidRDefault="007A6086" w:rsidP="007A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 Ответственный за питание ведет ежедневный учет количества фактически полученного учащимися питания (завтра, обед).  Ориентировочная заявка на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 предоставляется на руководителя.</w:t>
      </w:r>
    </w:p>
    <w:p w:rsidR="007A6086" w:rsidRDefault="007A6086" w:rsidP="007A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возлагается на комиссию по контролю за организацией и качеством питания и руководителем образовательного учреждения.</w:t>
      </w:r>
    </w:p>
    <w:p w:rsidR="00E577BF" w:rsidRDefault="00E577BF" w:rsidP="007A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BF" w:rsidRDefault="00E577BF" w:rsidP="007A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BF" w:rsidRDefault="00E577BF" w:rsidP="00E5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 ОРГАНИЗАЦИОННЫЕ  ПРИНЦИПЫ  ПИТАНИЯ</w:t>
      </w:r>
    </w:p>
    <w:p w:rsidR="00E577BF" w:rsidRDefault="00E577BF" w:rsidP="00E57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7BF" w:rsidRDefault="00E577BF" w:rsidP="00E5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При организации питания необходимо руководствоваться:</w:t>
      </w:r>
    </w:p>
    <w:p w:rsidR="00E577BF" w:rsidRDefault="00E577BF" w:rsidP="00E5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вида современных образовательных учреждений.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образования).</w:t>
      </w:r>
    </w:p>
    <w:p w:rsidR="00370627" w:rsidRDefault="00370627" w:rsidP="00E5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27" w:rsidRDefault="00370627" w:rsidP="00E57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27" w:rsidRDefault="00370627" w:rsidP="0037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 И ПОРЯДОК  ОРГАНИЗАЦИИ  ПИТАНИЯ  В  ШКОЛЕ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В школе в соответствии с установленными санитарными требованиями созданы следующие условия для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предусмотрены производственные помещения для приготовления и хранения пищи, полностью оснащенные необходимым оборудованием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технологическим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холодильным,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инвентарем;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помещения для хранения продуктов;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помещение для приема пищи, оснащенное соответствующей мебелью;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разработан и утвержден порядок питания обучающихся (режим работы столовой, буфета, время перемен для принятия пищи, график отпуска завтраков и обедов,  порядок оформления заявок).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Ответственность за организацию питания классного коллектива в школе несет классный руководитель, который: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организованное посещение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контролирует вопрос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организованным горячим питанием;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организует систематическую работу с родителями по вопросу необходимости горячего питания школьников.</w:t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</w:t>
      </w:r>
      <w:r w:rsidR="006146B2">
        <w:rPr>
          <w:rFonts w:ascii="Times New Roman" w:hAnsi="Times New Roman" w:cs="Times New Roman"/>
          <w:sz w:val="28"/>
          <w:szCs w:val="28"/>
        </w:rPr>
        <w:t xml:space="preserve"> Администрация общеобразовательного учреждения организует в обеденном зале дежурство учителей. Дежурные учителя обеспечивают соблюдение режима посещения столовой, общественный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B2">
        <w:rPr>
          <w:rFonts w:ascii="Times New Roman" w:hAnsi="Times New Roman" w:cs="Times New Roman"/>
          <w:sz w:val="28"/>
          <w:szCs w:val="28"/>
        </w:rPr>
        <w:t>порядок и содействуют работникам столовой в организации  питания.</w:t>
      </w:r>
    </w:p>
    <w:p w:rsidR="006146B2" w:rsidRDefault="006146B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5.4. Общеобразовательное учреждение вправе ввести групповые абонементы или индивидуальные  абонементы для безналичного расчета за питание, а также питание по лицевым счетам «Школьного кошелька».</w:t>
      </w:r>
    </w:p>
    <w:p w:rsidR="006146B2" w:rsidRDefault="006146B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="00255AF5">
        <w:rPr>
          <w:rFonts w:ascii="Times New Roman" w:hAnsi="Times New Roman" w:cs="Times New Roman"/>
          <w:sz w:val="28"/>
          <w:szCs w:val="28"/>
        </w:rPr>
        <w:t xml:space="preserve"> Проверку качества пищи, соблюдения рецептур и технологических режимов проводит ежедневно </w:t>
      </w:r>
      <w:proofErr w:type="spellStart"/>
      <w:r w:rsidR="00255AF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255AF5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работника, работника пищеблока и представителя общеобразовательного учреждения.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 утверждается приказом руководителя общеобразовательного учреждения на текущий учебный год.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проверки ежедневно заносятся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журнал, ответственность за ведение которого возлагается на заведующего производством.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контроля качества питания в общеобразовательном учреждении создаются рабочие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организации питания в составе родителей (законных представителей), педагогов, представителей общественности.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Питание в столовой организуется на основе примерного десятидневного меню, согласованного с Управлением Федеральной службы по надзору в сфере защиты прав потребителей и благополучия человека по Российской Федерации.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AF5" w:rsidRDefault="00255AF5" w:rsidP="00255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 ПОЛОЖЕНИЯ</w:t>
      </w:r>
    </w:p>
    <w:p w:rsidR="00255AF5" w:rsidRDefault="00255AF5" w:rsidP="00255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AF5" w:rsidRDefault="00255AF5" w:rsidP="0025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Настоящее Положение действует в части, не противоречащей Конституции Российской Федерации.</w:t>
      </w:r>
    </w:p>
    <w:p w:rsidR="00255AF5" w:rsidRDefault="00255AF5" w:rsidP="00255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Настоящее Положение действует в течение 3-х лет.</w:t>
      </w:r>
    </w:p>
    <w:p w:rsidR="00255AF5" w:rsidRDefault="00255AF5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5832" w:rsidRDefault="00E45832" w:rsidP="00E4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7BF" w:rsidRPr="00333155" w:rsidRDefault="00E577BF" w:rsidP="0037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77BF" w:rsidRPr="00333155" w:rsidSect="0041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15"/>
    <w:rsid w:val="000E7F7A"/>
    <w:rsid w:val="0013054A"/>
    <w:rsid w:val="00255AF5"/>
    <w:rsid w:val="002A71D8"/>
    <w:rsid w:val="00300C98"/>
    <w:rsid w:val="00333155"/>
    <w:rsid w:val="00370627"/>
    <w:rsid w:val="003C6C26"/>
    <w:rsid w:val="004145E6"/>
    <w:rsid w:val="00452261"/>
    <w:rsid w:val="00466D15"/>
    <w:rsid w:val="004D2A35"/>
    <w:rsid w:val="005704C2"/>
    <w:rsid w:val="005936EB"/>
    <w:rsid w:val="006146B2"/>
    <w:rsid w:val="00657852"/>
    <w:rsid w:val="00732358"/>
    <w:rsid w:val="007A6086"/>
    <w:rsid w:val="007C1B9D"/>
    <w:rsid w:val="008818F0"/>
    <w:rsid w:val="009F34EE"/>
    <w:rsid w:val="00A24350"/>
    <w:rsid w:val="00A34D9C"/>
    <w:rsid w:val="00D52DDE"/>
    <w:rsid w:val="00E45832"/>
    <w:rsid w:val="00E577BF"/>
    <w:rsid w:val="00E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D0B2-DB1B-4B30-A711-2A3FBC0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SCHOOL#33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BrosalinaAV</dc:creator>
  <cp:keywords/>
  <dc:description/>
  <cp:lastModifiedBy>BrosalinaAV</cp:lastModifiedBy>
  <cp:revision>18</cp:revision>
  <dcterms:created xsi:type="dcterms:W3CDTF">2017-09-04T01:43:00Z</dcterms:created>
  <dcterms:modified xsi:type="dcterms:W3CDTF">2017-09-04T04:15:00Z</dcterms:modified>
</cp:coreProperties>
</file>